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第十五届中国民间文艺山花奖·优秀民间文艺学术著作参评表</w:t>
      </w:r>
    </w:p>
    <w:tbl>
      <w:tblPr>
        <w:tblStyle w:val="3"/>
        <w:tblW w:w="864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380"/>
        <w:gridCol w:w="1660"/>
        <w:gridCol w:w="2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著作名称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出版年月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参评者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作品类别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noWrap w:val="0"/>
            <w:vAlign w:val="center"/>
          </w:tcPr>
          <w:p>
            <w:pPr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省  份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出版社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联系地址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1440" w:type="dxa"/>
            <w:noWrap w:val="0"/>
            <w:vAlign w:val="center"/>
          </w:tcPr>
          <w:p>
            <w:pPr>
              <w:ind w:firstLine="148" w:firstLineChars="49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内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容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介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sz w:val="30"/>
                <w:szCs w:val="30"/>
              </w:rPr>
            </w:pPr>
          </w:p>
          <w:p>
            <w:pPr>
              <w:widowControl/>
              <w:rPr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版权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声明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本人提交的参评作品系本人原创，不存在抄袭他人作品行为，本人拥有该作品知识产权。如围绕该作品出现知识产权纠纷，责任自负。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特此声明。</w:t>
            </w:r>
          </w:p>
          <w:p>
            <w:pPr>
              <w:spacing w:line="400" w:lineRule="exact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参评人（签名）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（自荐）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此表请与参评著作一并寄至中国民协,电子版同时发送至</w:t>
      </w:r>
      <w:r>
        <w:rPr>
          <w:rFonts w:ascii="楷体" w:hAnsi="楷体" w:eastAsia="楷体"/>
          <w:b/>
          <w:bCs/>
          <w:sz w:val="24"/>
        </w:rPr>
        <w:t>zgmxshj</w:t>
      </w:r>
      <w:bookmarkStart w:id="0" w:name="_GoBack"/>
      <w:bookmarkEnd w:id="0"/>
      <w:r>
        <w:rPr>
          <w:rFonts w:ascii="楷体" w:hAnsi="楷体" w:eastAsia="楷体"/>
          <w:b/>
          <w:bCs/>
          <w:sz w:val="24"/>
        </w:rPr>
        <w:t>@163.com</w:t>
      </w:r>
    </w:p>
    <w:p/>
    <w:sectPr>
      <w:footerReference r:id="rId3" w:type="default"/>
      <w:footerReference r:id="rId4" w:type="even"/>
      <w:pgSz w:w="11906" w:h="16838"/>
      <w:pgMar w:top="124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1EB3"/>
    <w:rsid w:val="090C1EB3"/>
    <w:rsid w:val="6E6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2021-02-23T06:54:00Z</dcterms:created>
  <dc:creator>你可以睡我但不能睡我家沙发</dc:creator>
  <cp:lastModifiedBy>你可以睡我但不能睡我家沙发</cp:lastModifiedBy>
  <dcterms:modified xsi:type="dcterms:W3CDTF">2021-02-23T07:46:47Z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