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b/>
          <w:bCs/>
          <w:kern w:val="0"/>
          <w:sz w:val="40"/>
          <w:szCs w:val="40"/>
        </w:rPr>
      </w:pPr>
      <w:r>
        <w:rPr>
          <w:rFonts w:ascii="宋体" w:hAnsi="宋体" w:eastAsia="宋体" w:cs="宋体"/>
          <w:b/>
          <w:bCs/>
          <w:kern w:val="0"/>
          <w:sz w:val="40"/>
          <w:szCs w:val="40"/>
        </w:rPr>
        <w:t>具体推荐单位名单</w:t>
      </w:r>
    </w:p>
    <w:p>
      <w:pPr>
        <w:pStyle w:val="2"/>
        <w:rPr>
          <w:b/>
          <w:bCs/>
        </w:rPr>
      </w:pPr>
    </w:p>
    <w:p>
      <w:pPr>
        <w:pStyle w:val="2"/>
      </w:pPr>
      <w:r>
        <w:rPr>
          <w:b/>
          <w:bCs/>
        </w:rPr>
        <w:t>各全国文艺家协会：</w:t>
      </w:r>
      <w:r>
        <w:t xml:space="preserve"> </w:t>
      </w:r>
    </w:p>
    <w:p>
      <w:pPr>
        <w:pStyle w:val="7"/>
        <w:shd w:val="clear" w:color="auto" w:fill="FFFFFF"/>
        <w:spacing w:after="0" w:afterAutospacing="0"/>
        <w:ind w:firstLine="420"/>
      </w:pPr>
      <w:r>
        <w:t>中国戏剧家协会，</w:t>
      </w:r>
      <w:r>
        <w:rPr>
          <w:shd w:val="clear" w:color="auto" w:fill="FFFFFF"/>
        </w:rPr>
        <w:t>中国电影家协会，中国音乐家协会，中国美术家协会，中国曲艺家协会，中国舞蹈家协会，中国民间文艺家协会，</w:t>
      </w:r>
      <w:r>
        <w:t xml:space="preserve">中国摄影家协会，中国书法家协会，中国杂技家协会，中国电视艺术家协会，中国文艺评论家协会，中国文艺志愿者协会 </w:t>
      </w:r>
    </w:p>
    <w:p>
      <w:pPr>
        <w:pStyle w:val="2"/>
      </w:pPr>
      <w:r>
        <w:br w:type="textWrapping"/>
      </w:r>
      <w:r>
        <w:rPr>
          <w:b/>
          <w:bCs/>
        </w:rPr>
        <w:t>中国文联各直属单位：</w:t>
      </w:r>
      <w:r>
        <w:t xml:space="preserve"> </w:t>
      </w:r>
    </w:p>
    <w:p>
      <w:pPr>
        <w:pStyle w:val="7"/>
        <w:shd w:val="clear" w:color="auto" w:fill="FFFFFF"/>
        <w:spacing w:after="0" w:afterAutospacing="0"/>
        <w:ind w:firstLine="420"/>
      </w:pPr>
      <w:r>
        <w:t>中国文联机关服务中心，中国文联网络文艺传播中心，中国文联文艺志愿服务中心，</w:t>
      </w:r>
      <w:r>
        <w:rPr>
          <w:shd w:val="clear" w:color="auto" w:fill="FFFFFF"/>
        </w:rPr>
        <w:t>中国文联文艺评论中心，</w:t>
      </w:r>
      <w:r>
        <w:t xml:space="preserve">中国文联文艺研修院，中国文联出版社，中国艺术报社，中国文学艺术基金会 </w:t>
      </w:r>
    </w:p>
    <w:p>
      <w:pPr>
        <w:pStyle w:val="2"/>
      </w:pPr>
      <w:r>
        <w:br w:type="textWrapping"/>
      </w:r>
      <w:r>
        <w:rPr>
          <w:b/>
          <w:bCs/>
        </w:rPr>
        <w:t>中国文艺评论家协会各团体会员：</w:t>
      </w:r>
      <w:r>
        <w:t xml:space="preserve"> </w:t>
      </w:r>
    </w:p>
    <w:p>
      <w:pPr>
        <w:pStyle w:val="7"/>
        <w:shd w:val="clear" w:color="auto" w:fill="FFFFFF"/>
        <w:spacing w:after="0" w:afterAutospacing="0"/>
        <w:ind w:firstLine="420"/>
      </w:pPr>
      <w:r>
        <w:t xml:space="preserve">北京文艺评论家协会，河北省文艺评论家协会，内蒙古自治区文艺评论家协会，辽宁省文艺评论家协会，吉林省文艺评论家协会，黑龙江省文艺评论家协会，上海市文艺评论家协会，江苏省文艺评论家协会，浙江省文艺评论家协会，安徽省文艺评论家协会，福建省文艺评论家协会，江西省文艺评论家协会，河南省文艺评论家协会，湖北省文艺评论家协会，湖南省文艺评论家协会，广东省文艺评论家协会，贵州省文艺评论家协会，广西文艺评论家协会，海南省文艺评论家协会，重庆市文艺评论家协会，四川省文艺评论家协会，云南省文艺评论家协会，西藏文艺评论家协会，陕西省文艺评论家协会，甘肃省文艺评论家协会，青海省文艺评论家协会，宁夏文艺评论家协会，新疆文艺评论家协会，新疆生产建设兵团文艺评论家协会，山东省文艺评论家协会 </w:t>
      </w:r>
    </w:p>
    <w:p>
      <w:pPr>
        <w:pStyle w:val="2"/>
      </w:pPr>
      <w:r>
        <w:br w:type="textWrapping"/>
      </w:r>
      <w:r>
        <w:rPr>
          <w:b/>
          <w:bCs/>
        </w:rPr>
        <w:t>中国文艺评论家协会各专业委员会：</w:t>
      </w:r>
      <w:r>
        <w:t xml:space="preserve"> </w:t>
      </w:r>
    </w:p>
    <w:p>
      <w:pPr>
        <w:pStyle w:val="7"/>
        <w:shd w:val="clear" w:color="auto" w:fill="FFFFFF"/>
        <w:spacing w:after="0" w:afterAutospacing="0"/>
        <w:ind w:firstLine="420"/>
      </w:pPr>
      <w:r>
        <w:t xml:space="preserve">理论委员会，艺术产业研究委员会，视听艺术委员会，舞台艺术委员会，造型艺术委员会，新文艺群体委员会，新媒体委员会，青年工作委员会，文艺评论工作者职业道德建设委员会 </w:t>
      </w:r>
    </w:p>
    <w:p>
      <w:pPr>
        <w:pStyle w:val="7"/>
        <w:shd w:val="clear" w:color="auto" w:fill="FFFFFF"/>
        <w:spacing w:after="0" w:afterAutospacing="0"/>
      </w:pPr>
      <w:r>
        <w:rPr>
          <w:b/>
          <w:bCs/>
        </w:rPr>
        <w:t>军委政治工作部宣传局文化处</w:t>
      </w:r>
      <w:r>
        <w:t> </w:t>
      </w:r>
    </w:p>
    <w:p>
      <w:pPr>
        <w:pStyle w:val="7"/>
        <w:shd w:val="clear" w:color="auto" w:fill="FFFFFF"/>
        <w:spacing w:after="0" w:afterAutospacing="0"/>
      </w:pPr>
      <w:r>
        <w:rPr>
          <w:b/>
          <w:bCs/>
        </w:rPr>
        <w:t>未成立文艺评论家协会的省级文联理论研究室：</w:t>
      </w:r>
      <w:r>
        <w:t xml:space="preserve"> </w:t>
      </w:r>
    </w:p>
    <w:p>
      <w:pPr>
        <w:pStyle w:val="7"/>
        <w:shd w:val="clear" w:color="auto" w:fill="FFFFFF"/>
        <w:spacing w:after="240" w:afterAutospacing="0"/>
        <w:ind w:firstLine="480" w:firstLineChars="200"/>
      </w:pPr>
      <w:r>
        <w:t>天津市文联理论研究室，山西省文联理论研究室</w:t>
      </w:r>
    </w:p>
    <w:p>
      <w:pPr>
        <w:pStyle w:val="7"/>
        <w:shd w:val="clear" w:color="auto" w:fill="FFFFFF"/>
        <w:spacing w:after="0" w:afterAutospacing="0"/>
      </w:pPr>
      <w:r>
        <w:rPr>
          <w:b/>
          <w:bCs/>
        </w:rPr>
        <w:t>“中国文艺评论传播联盟”各成员单位：</w:t>
      </w:r>
      <w:r>
        <w:t xml:space="preserve"> </w:t>
      </w:r>
    </w:p>
    <w:p>
      <w:pPr>
        <w:pStyle w:val="7"/>
        <w:shd w:val="clear" w:color="auto" w:fill="FFFFFF"/>
        <w:spacing w:after="0" w:afterAutospacing="0"/>
        <w:ind w:firstLine="420"/>
      </w:pPr>
      <w:r>
        <w:t xml:space="preserve">《中国文艺评论》、中国文艺评论网、《光明日报》文艺部、光明网、央广综艺中心（文艺之声）、《中国艺术报》《文艺报》《中国社会科学报》《人民政协报》《中国文化报》《中华读书报》《中国社会科学》《文艺研究》《新华文摘》《人民论坛》《现代传播》《文学评论》《艺术评论》《中国文学批评》《诗刊》《戏剧》《戏曲艺术》《电影艺术》《人民音乐》《词刊》《美术》《舞蹈》《曲艺》《民间文化论坛》《中国摄影家》《中国摄影》《中国书法》《杂技与魔术》《当代电视》《北京文学》《新剧本》《艺术广角》《当代作家评论》《音乐生活》《文艺争鸣》《文艺评论》《文学自由谈》《骏马》《草原•文艺论坛》《金钥匙》《当代文坛》《现代艺术》《名作欣赏》《小说评论》《东岳论丛》《艺术百家》《江苏文艺研究与评论》《雨花》《书法》《上海采风》《上海戏剧》《长江文艺评论》《创作与评论》《创作评谭》《百花洲》《中国画画刊》《浙江文艺评论》《杭州日报》《南方文坛》《粤海风》《网络文学评论》《边疆文学•文艺评论》《绿洲》、中国文联出版社、生活•读书•新知三联书店、中国文艺网、中国作家网、雅昌艺术网、中国文艺评论（微信号）、艺评中国（微信号）、媒后台（微信号）、戏曲曲艺两门抱（微信号）、影视独舌（微信号）、北京人民广播电台北京文艺广播、《辽宁大学学报》《星星》《北京舞蹈学院学报》《民族艺林》《南腔北调》《长江丛刊》《贵州大学学报》《星火》《中国美术》《戏剧艺术》《东方艺术》《上海艺术评论》《中国当代文学研究》《音乐研究》、四川艺术网、《文艺理论与批评》《文学报》《音乐创作》《东吴学术》 </w:t>
      </w:r>
    </w:p>
    <w:p>
      <w:pPr>
        <w:pStyle w:val="7"/>
        <w:shd w:val="clear" w:color="auto" w:fill="FFFFFF"/>
        <w:spacing w:after="0" w:afterAutospacing="0"/>
        <w:rPr>
          <w:rStyle w:val="6"/>
        </w:rPr>
      </w:pPr>
    </w:p>
    <w:p>
      <w:pPr>
        <w:pStyle w:val="7"/>
        <w:shd w:val="clear" w:color="auto" w:fill="FFFFFF"/>
        <w:spacing w:after="0" w:afterAutospacing="0"/>
        <w:rPr>
          <w:rStyle w:val="6"/>
          <w:rFonts w:hint="default"/>
          <w:lang w:val="en-US" w:eastAsia="zh-CN"/>
        </w:rPr>
      </w:pPr>
      <w:r>
        <w:rPr>
          <w:rStyle w:val="6"/>
        </w:rPr>
        <w:t>第二批“中国文艺评论”基地</w:t>
      </w:r>
      <w:r>
        <w:rPr>
          <w:rStyle w:val="6"/>
          <w:rFonts w:hint="eastAsia"/>
          <w:lang w:val="en-US" w:eastAsia="zh-CN"/>
        </w:rPr>
        <w:t>各成员单位：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pStyle w:val="7"/>
              <w:spacing w:after="0" w:afterAutospacing="0"/>
              <w:jc w:val="center"/>
              <w:rPr>
                <w:rStyle w:val="6"/>
                <w:rFonts w:hint="eastAsia" w:eastAsia="宋体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vertAlign w:val="baseline"/>
                <w:lang w:val="en-US" w:eastAsia="zh-CN"/>
              </w:rPr>
              <w:t>基地名称</w:t>
            </w:r>
          </w:p>
        </w:tc>
        <w:tc>
          <w:tcPr>
            <w:tcW w:w="4261" w:type="dxa"/>
          </w:tcPr>
          <w:p>
            <w:pPr>
              <w:pStyle w:val="7"/>
              <w:spacing w:after="0" w:afterAutospacing="0"/>
              <w:jc w:val="center"/>
              <w:rPr>
                <w:rStyle w:val="6"/>
                <w:rFonts w:hint="eastAsia" w:eastAsia="宋体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vertAlign w:val="baseline"/>
                <w:lang w:val="en-US" w:eastAsia="zh-CN"/>
              </w:rPr>
              <w:t>具体依托部门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pStyle w:val="7"/>
              <w:spacing w:after="0" w:afterAutospacing="0"/>
              <w:jc w:val="center"/>
              <w:rPr>
                <w:rStyle w:val="6"/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b w:val="0"/>
                <w:bCs w:val="0"/>
                <w:vertAlign w:val="baseline"/>
                <w:lang w:val="en-US" w:eastAsia="zh-CN"/>
              </w:rPr>
              <w:t>中国文艺评论（北京大学）基地</w:t>
            </w:r>
          </w:p>
        </w:tc>
        <w:tc>
          <w:tcPr>
            <w:tcW w:w="4261" w:type="dxa"/>
          </w:tcPr>
          <w:p>
            <w:pPr>
              <w:pStyle w:val="7"/>
              <w:spacing w:after="0" w:afterAutospacing="0"/>
              <w:jc w:val="center"/>
              <w:rPr>
                <w:rStyle w:val="6"/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b w:val="0"/>
                <w:bCs w:val="0"/>
                <w:vertAlign w:val="baseline"/>
                <w:lang w:val="en-US" w:eastAsia="zh-CN"/>
              </w:rPr>
              <w:t>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pStyle w:val="7"/>
              <w:spacing w:after="0" w:afterAutospacing="0"/>
              <w:jc w:val="center"/>
              <w:rPr>
                <w:rStyle w:val="6"/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b w:val="0"/>
                <w:bCs w:val="0"/>
                <w:vertAlign w:val="baseline"/>
                <w:lang w:val="en-US" w:eastAsia="zh-CN"/>
              </w:rPr>
              <w:t>中国文艺评论（北京师范大学）基地</w:t>
            </w:r>
          </w:p>
        </w:tc>
        <w:tc>
          <w:tcPr>
            <w:tcW w:w="4261" w:type="dxa"/>
          </w:tcPr>
          <w:p>
            <w:pPr>
              <w:pStyle w:val="7"/>
              <w:spacing w:after="0" w:afterAutospacing="0"/>
              <w:jc w:val="center"/>
              <w:rPr>
                <w:rStyle w:val="6"/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b w:val="0"/>
                <w:bCs w:val="0"/>
                <w:vertAlign w:val="baseline"/>
                <w:lang w:val="en-US" w:eastAsia="zh-CN"/>
              </w:rPr>
              <w:t>艺术与传媒学院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spacing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中国文艺评论（暨南大学）基地</w:t>
            </w:r>
          </w:p>
        </w:tc>
        <w:tc>
          <w:tcPr>
            <w:tcW w:w="4261" w:type="dxa"/>
            <w:vAlign w:val="top"/>
          </w:tcPr>
          <w:p>
            <w:pPr>
              <w:pStyle w:val="7"/>
              <w:spacing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bCs w:val="0"/>
                <w:vertAlign w:val="baseline"/>
                <w:lang w:val="en-US" w:eastAsia="zh-CN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spacing w:after="0" w:afterAutospacing="0"/>
              <w:jc w:val="center"/>
              <w:rPr>
                <w:rStyle w:val="6"/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中国文艺评论（清华大学）基地</w:t>
            </w:r>
          </w:p>
        </w:tc>
        <w:tc>
          <w:tcPr>
            <w:tcW w:w="4261" w:type="dxa"/>
            <w:vAlign w:val="top"/>
          </w:tcPr>
          <w:p>
            <w:pPr>
              <w:pStyle w:val="7"/>
              <w:spacing w:after="0" w:afterAutospacing="0"/>
              <w:jc w:val="center"/>
              <w:rPr>
                <w:rStyle w:val="6"/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b w:val="0"/>
                <w:bCs w:val="0"/>
                <w:vertAlign w:val="baseline"/>
                <w:lang w:val="en-US" w:eastAsia="zh-CN"/>
              </w:rPr>
              <w:t>新闻与传播学院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spacing w:after="0" w:afterAutospacing="0"/>
              <w:jc w:val="center"/>
              <w:rPr>
                <w:rStyle w:val="6"/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中国文艺评论（山东大学）基地</w:t>
            </w:r>
          </w:p>
        </w:tc>
        <w:tc>
          <w:tcPr>
            <w:tcW w:w="4261" w:type="dxa"/>
            <w:vAlign w:val="top"/>
          </w:tcPr>
          <w:p>
            <w:pPr>
              <w:pStyle w:val="7"/>
              <w:spacing w:after="0" w:afterAutospacing="0"/>
              <w:jc w:val="center"/>
              <w:rPr>
                <w:rStyle w:val="6"/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b w:val="0"/>
                <w:bCs w:val="0"/>
                <w:vertAlign w:val="baseline"/>
                <w:lang w:val="en-US" w:eastAsia="zh-CN"/>
              </w:rPr>
              <w:t>文艺美学研究中心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spacing w:after="0" w:afterAutospacing="0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中国文艺评论（上海交通大学）基地</w:t>
            </w:r>
          </w:p>
        </w:tc>
        <w:tc>
          <w:tcPr>
            <w:tcW w:w="4261" w:type="dxa"/>
            <w:vAlign w:val="top"/>
          </w:tcPr>
          <w:p>
            <w:pPr>
              <w:pStyle w:val="7"/>
              <w:spacing w:after="0" w:afterAutospacing="0"/>
              <w:jc w:val="center"/>
              <w:rPr>
                <w:rStyle w:val="6"/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b w:val="0"/>
                <w:bCs w:val="0"/>
                <w:vertAlign w:val="baseline"/>
                <w:lang w:val="en-US" w:eastAsia="zh-CN"/>
              </w:rPr>
              <w:t>人文艺术研究院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spacing w:after="0" w:afterAutospacing="0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中国文艺评论（首都师范大学）基地</w:t>
            </w:r>
          </w:p>
        </w:tc>
        <w:tc>
          <w:tcPr>
            <w:tcW w:w="4261" w:type="dxa"/>
            <w:vAlign w:val="top"/>
          </w:tcPr>
          <w:p>
            <w:pPr>
              <w:pStyle w:val="7"/>
              <w:spacing w:after="0" w:afterAutospacing="0"/>
              <w:jc w:val="center"/>
              <w:rPr>
                <w:rStyle w:val="6"/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b w:val="0"/>
                <w:bCs w:val="0"/>
                <w:vertAlign w:val="baseline"/>
                <w:lang w:val="en-US" w:eastAsia="zh-CN"/>
              </w:rPr>
              <w:t>艺术与美育研究院（原美育中心）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spacing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中国文艺评论（四川大学）基地</w:t>
            </w:r>
          </w:p>
        </w:tc>
        <w:tc>
          <w:tcPr>
            <w:tcW w:w="4261" w:type="dxa"/>
            <w:vAlign w:val="top"/>
          </w:tcPr>
          <w:p>
            <w:pPr>
              <w:pStyle w:val="7"/>
              <w:spacing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bCs w:val="0"/>
                <w:vertAlign w:val="baseline"/>
                <w:lang w:val="en-US" w:eastAsia="zh-CN"/>
              </w:rPr>
              <w:t>文学与新闻学院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spacing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中国文艺评论（西藏大学）基地</w:t>
            </w:r>
          </w:p>
        </w:tc>
        <w:tc>
          <w:tcPr>
            <w:tcW w:w="4261" w:type="dxa"/>
            <w:vAlign w:val="top"/>
          </w:tcPr>
          <w:p>
            <w:pPr>
              <w:pStyle w:val="7"/>
              <w:spacing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bCs w:val="0"/>
                <w:vertAlign w:val="baseline"/>
                <w:lang w:val="en-US" w:eastAsia="zh-CN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spacing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中国文艺评论（新疆大学）基地</w:t>
            </w:r>
          </w:p>
        </w:tc>
        <w:tc>
          <w:tcPr>
            <w:tcW w:w="4261" w:type="dxa"/>
            <w:vAlign w:val="top"/>
          </w:tcPr>
          <w:p>
            <w:pPr>
              <w:pStyle w:val="7"/>
              <w:spacing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bCs w:val="0"/>
                <w:vertAlign w:val="baseline"/>
                <w:lang w:val="en-US" w:eastAsia="zh-CN"/>
              </w:rPr>
              <w:t>中国语言文学院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spacing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中国文艺评论（浙江大学）基地</w:t>
            </w:r>
          </w:p>
        </w:tc>
        <w:tc>
          <w:tcPr>
            <w:tcW w:w="4261" w:type="dxa"/>
            <w:vAlign w:val="top"/>
          </w:tcPr>
          <w:p>
            <w:pPr>
              <w:pStyle w:val="7"/>
              <w:spacing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bCs w:val="0"/>
                <w:vertAlign w:val="baseline"/>
                <w:lang w:val="en-US" w:eastAsia="zh-CN"/>
              </w:rPr>
              <w:t>传媒与国际文化学院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spacing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中国文艺评论（中国传媒大学）基地</w:t>
            </w:r>
          </w:p>
        </w:tc>
        <w:tc>
          <w:tcPr>
            <w:tcW w:w="4261" w:type="dxa"/>
            <w:vAlign w:val="top"/>
          </w:tcPr>
          <w:p>
            <w:pPr>
              <w:pStyle w:val="7"/>
              <w:spacing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bCs w:val="0"/>
                <w:vertAlign w:val="baseline"/>
                <w:lang w:val="en-US" w:eastAsia="zh-CN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pStyle w:val="7"/>
              <w:spacing w:after="0" w:afterAutospacing="0"/>
              <w:jc w:val="center"/>
              <w:rPr>
                <w:rStyle w:val="6"/>
                <w:rFonts w:hint="default" w:eastAsia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b w:val="0"/>
                <w:bCs w:val="0"/>
                <w:vertAlign w:val="baseline"/>
                <w:lang w:val="en-US" w:eastAsia="zh-CN"/>
              </w:rPr>
              <w:t>中国文艺评论（中国人民大学）基地</w:t>
            </w:r>
          </w:p>
        </w:tc>
        <w:tc>
          <w:tcPr>
            <w:tcW w:w="4261" w:type="dxa"/>
          </w:tcPr>
          <w:p>
            <w:pPr>
              <w:pStyle w:val="7"/>
              <w:spacing w:after="0" w:afterAutospacing="0"/>
              <w:jc w:val="center"/>
              <w:rPr>
                <w:rStyle w:val="6"/>
                <w:rFonts w:hint="eastAsia" w:eastAsia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b w:val="0"/>
                <w:bCs w:val="0"/>
                <w:vertAlign w:val="baseline"/>
                <w:lang w:val="en-US" w:eastAsia="zh-CN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spacing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中国文艺评论（中央美术学院）基地</w:t>
            </w:r>
          </w:p>
        </w:tc>
        <w:tc>
          <w:tcPr>
            <w:tcW w:w="4261" w:type="dxa"/>
            <w:vAlign w:val="top"/>
          </w:tcPr>
          <w:p>
            <w:pPr>
              <w:pStyle w:val="7"/>
              <w:spacing w:after="0" w:afterAutospacing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文艺评论研究中心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spacing w:after="0" w:afterAutospacing="0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中国文艺评论（中央音乐学院）基地</w:t>
            </w:r>
          </w:p>
        </w:tc>
        <w:tc>
          <w:tcPr>
            <w:tcW w:w="4261" w:type="dxa"/>
          </w:tcPr>
          <w:p>
            <w:pPr>
              <w:pStyle w:val="7"/>
              <w:spacing w:after="0" w:afterAutospacing="0"/>
              <w:jc w:val="center"/>
              <w:rPr>
                <w:rStyle w:val="6"/>
                <w:rFonts w:hint="default" w:eastAsia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b w:val="0"/>
                <w:bCs w:val="0"/>
                <w:vertAlign w:val="baseline"/>
                <w:lang w:val="en-US" w:eastAsia="zh-CN"/>
              </w:rPr>
              <w:t>音乐学研究所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3ZGE1ODhjZjdhNWVhYzg0ZmI4MDA5N2Q4ZDdkN2UifQ=="/>
  </w:docVars>
  <w:rsids>
    <w:rsidRoot w:val="00771FCF"/>
    <w:rsid w:val="00771FCF"/>
    <w:rsid w:val="1681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4">
    <w:name w:val="Table Grid"/>
    <w:basedOn w:val="3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7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1438</Words>
  <Characters>1438</Characters>
  <Lines>10</Lines>
  <Paragraphs>2</Paragraphs>
  <TotalTime>3</TotalTime>
  <ScaleCrop>false</ScaleCrop>
  <LinksUpToDate>false</LinksUpToDate>
  <CharactersWithSpaces>1458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2022-07-08T02:10:00Z</dcterms:created>
  <dc:creator>Microsoft Office User</dc:creator>
  <cp:lastModifiedBy>dell</cp:lastModifiedBy>
  <dcterms:modified xsi:type="dcterms:W3CDTF">2022-08-01T02:48:48Z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10F3A7E4E08D4AA39E4AF4EB75E771C4</vt:lpwstr>
  </property>
</Properties>
</file>